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408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408">
        <w:rPr>
          <w:rFonts w:ascii="Times New Roman" w:hAnsi="Times New Roman" w:cs="Times New Roman"/>
          <w:b/>
          <w:bCs/>
          <w:sz w:val="28"/>
          <w:szCs w:val="28"/>
        </w:rPr>
        <w:t>от 18 ноября 2013 г. N 679н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408">
        <w:rPr>
          <w:rFonts w:ascii="Times New Roman" w:hAnsi="Times New Roman" w:cs="Times New Roman"/>
          <w:b/>
          <w:bCs/>
          <w:sz w:val="28"/>
          <w:szCs w:val="28"/>
        </w:rPr>
        <w:t>ОБ УТВЕРЖДЕНИИ ПРОФЕССИОНАЛЬНОГО СТАНДАРТА "ПРОГРАММИСТ"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40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66408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новой редакции Правил.</w:t>
      </w:r>
    </w:p>
    <w:p w:rsidR="00A66408" w:rsidRPr="00A66408" w:rsidRDefault="00A66408" w:rsidP="00A6640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Утвердить прилагаемый профессиональный </w:t>
      </w:r>
      <w:hyperlink w:anchor="Par27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"Программист".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Министр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М.А.ТОПИЛИН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Утвержден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от 18 ноября 2013 г. N 679н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A66408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408">
        <w:rPr>
          <w:rFonts w:ascii="Times New Roman" w:hAnsi="Times New Roman" w:cs="Times New Roman"/>
          <w:b/>
          <w:bCs/>
          <w:sz w:val="28"/>
          <w:szCs w:val="28"/>
        </w:rPr>
        <w:t>ПРОГРАММИСТ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┌─────────────────────┐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│          4          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└─────────────────────┘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Регистрационный номер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┌────────────┐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Разработка программного обеспечения                          │   06.001   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_______________________________________________________      └────────────┘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   (наименование вида профессиональной деятельности)               Код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│Разработка,     отладка,     проверка    работоспособности,   модификация│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│программного обеспечения                                                 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Группа занятий: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474"/>
        <w:gridCol w:w="2211"/>
      </w:tblGrid>
      <w:tr w:rsidR="00A66408" w:rsidRPr="00A6640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2132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Программисты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Разработчики и аналитики компьютерных систем</w:t>
            </w:r>
          </w:p>
        </w:tc>
      </w:tr>
      <w:tr w:rsidR="00A66408" w:rsidRPr="00A66408">
        <w:tc>
          <w:tcPr>
            <w:tcW w:w="1871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(код </w:t>
            </w:r>
            <w:hyperlink r:id="rId10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ОКЗ</w:t>
              </w:r>
            </w:hyperlink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970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(код </w:t>
            </w:r>
            <w:hyperlink r:id="rId11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ОКЗ</w:t>
              </w:r>
            </w:hyperlink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Отнесение к видам экономической деятельности: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7796"/>
      </w:tblGrid>
      <w:tr w:rsidR="00A66408" w:rsidRPr="00A6640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72.20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 и консультирование в этой области</w:t>
            </w:r>
          </w:p>
        </w:tc>
      </w:tr>
      <w:tr w:rsidR="00A66408" w:rsidRPr="00A6640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72.30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Обработка данных</w:t>
            </w:r>
          </w:p>
        </w:tc>
      </w:tr>
      <w:tr w:rsidR="00A66408" w:rsidRPr="00A66408">
        <w:tc>
          <w:tcPr>
            <w:tcW w:w="184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(код </w:t>
            </w:r>
            <w:hyperlink r:id="rId14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971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(наименование вида экономической деятельности)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II. Описание трудовых функций,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408">
        <w:rPr>
          <w:rFonts w:ascii="Times New Roman" w:hAnsi="Times New Roman" w:cs="Times New Roman"/>
          <w:sz w:val="28"/>
          <w:szCs w:val="28"/>
        </w:rPr>
        <w:t>входящих в профессиональный стандарт (функциональная карта</w:t>
      </w:r>
      <w:proofErr w:type="gramEnd"/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вида профессиональной деятельности)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60"/>
        <w:gridCol w:w="1476"/>
        <w:gridCol w:w="2355"/>
        <w:gridCol w:w="980"/>
        <w:gridCol w:w="1964"/>
      </w:tblGrid>
      <w:tr w:rsidR="00A66408" w:rsidRPr="00A6640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Обобщенные трудовые функции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</w:tr>
      <w:tr w:rsidR="00A66408" w:rsidRPr="00A664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</w:tr>
      <w:tr w:rsidR="00A66408" w:rsidRPr="00A6640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Формализация и алгоритмизация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A/01.3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A/02.3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A/03.3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Работа с системой контроля версий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A/04.3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A/05.3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408" w:rsidRPr="00A6640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и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кода программного обеспечения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B/01.4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наборов данных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B/02.4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программного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B/03.4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оптимизация программного кода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B/04.4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Исправление дефектов, зафиксированных в базе данных дефектов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B/04.5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408" w:rsidRPr="00A6640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интеграции программных модулей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C/01.5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C/02.5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408" w:rsidRPr="00A6640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Анализ требований к программному обеспечению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D/01.6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технических спецификаций на программные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компоненты и их взаимодействие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D/02.6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6408" w:rsidRPr="00A664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программного обеспечения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D/03.6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III. Характеристика обобщенных трудовых функций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3.1. Обобщенная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715"/>
        <w:gridCol w:w="2182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и отладка программного кода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6"/>
        <w:gridCol w:w="7173"/>
      </w:tblGrid>
      <w:tr w:rsidR="00A66408" w:rsidRPr="00A6640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Младший программист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  <w:tr w:rsidR="00A66408" w:rsidRPr="00A66408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A66408" w:rsidRPr="00A6640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408" w:rsidRPr="00A6640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lastRenderedPageBreak/>
        <w:t>Дополнительные характеристики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204"/>
        <w:gridCol w:w="5673"/>
      </w:tblGrid>
      <w:tr w:rsidR="00A66408" w:rsidRPr="00A6640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A66408" w:rsidRPr="00A6640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ОКЗ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2132</w:t>
              </w:r>
            </w:hyperlink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Программисты</w:t>
            </w:r>
          </w:p>
        </w:tc>
      </w:tr>
      <w:tr w:rsidR="00A66408" w:rsidRPr="00A66408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ЕКС </w:t>
            </w:r>
            <w:hyperlink w:anchor="Par972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  <w:tr w:rsidR="00A66408" w:rsidRPr="00A66408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ОКСО</w:t>
              </w:r>
            </w:hyperlink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973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230101</w:t>
              </w:r>
            </w:hyperlink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</w:tc>
      </w:tr>
      <w:tr w:rsidR="00A66408" w:rsidRPr="00A66408"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230103</w:t>
              </w:r>
            </w:hyperlink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A66408" w:rsidRPr="00A66408"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230105</w:t>
              </w:r>
            </w:hyperlink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3.1.1.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Формализация и алгоритмизация поставленных задач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A/01.3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9"/>
        <w:gridCol w:w="7410"/>
      </w:tblGrid>
      <w:tr w:rsidR="00A66408" w:rsidRPr="00A66408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Оценка и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согласовывание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сроков выполнения поставленных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</w:tr>
      <w:tr w:rsidR="00A66408" w:rsidRPr="00A66408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и приемы формализации задач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и приемы алгоритмизации поставленных задач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стандартные алгоритмы в соответствующих областях</w:t>
            </w:r>
          </w:p>
        </w:tc>
      </w:tr>
      <w:tr w:rsidR="00A66408" w:rsidRPr="00A66408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приемы формализации задач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Языки формализации функциональных спецификаций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приемы алгоритмизации поставленных задач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Нотации и программные продукты для графического отображения алгоритмов</w:t>
            </w:r>
          </w:p>
        </w:tc>
      </w:tr>
      <w:tr w:rsidR="00A66408" w:rsidRPr="00A66408"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Алгоритмы решения типовых задач, области и способы их применения</w:t>
            </w:r>
          </w:p>
        </w:tc>
      </w:tr>
      <w:tr w:rsidR="00A66408" w:rsidRPr="00A66408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3.1.2.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A/02.3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Регистрационный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9"/>
      </w:tblGrid>
      <w:tr w:rsidR="00A66408" w:rsidRPr="00A6640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выбранные языки программирования для написания программного кода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A66408" w:rsidRPr="00A6640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Методологии разработки программного обеспечения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Методологии и технологии проектирования и использования баз данных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Технологии программирования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Особенности выбранной среды программирования и системы управления базами данных</w:t>
            </w:r>
          </w:p>
        </w:tc>
      </w:tr>
      <w:tr w:rsidR="00A66408" w:rsidRPr="00A6640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A66408" w:rsidRPr="00A6640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3.1.3.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A/03.3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7350"/>
      </w:tblGrid>
      <w:tr w:rsidR="00A66408" w:rsidRPr="00A66408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Приведение наименований переменных, функций, классов, структур данных и файлов в соответствие с установленными в организации требованиями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Структурирование исходного программного кода в соответствии с установленными в организации требованиями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Комментирование и разметка программного кода в соответствии с установленными в организации требованиями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Форматирование исходного программного кода в соответствии с установленными в организации требованиями</w:t>
            </w:r>
          </w:p>
        </w:tc>
      </w:tr>
      <w:tr w:rsidR="00A66408" w:rsidRPr="00A66408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инструментарий для создания и актуализации исходных текстов программ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имеющиеся шаблоны для составления технической документации</w:t>
            </w:r>
          </w:p>
        </w:tc>
      </w:tr>
      <w:tr w:rsidR="00A66408" w:rsidRPr="00A66408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Инструментарий для создания и актуализации исходных текстов программ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повышения читаемости программного кода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Системы кодировки символов, форматы хранения исходных текстов программ</w:t>
            </w:r>
          </w:p>
        </w:tc>
      </w:tr>
      <w:tr w:rsidR="00A66408" w:rsidRPr="00A66408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определяющие требования к оформлению программного кода</w:t>
            </w:r>
          </w:p>
        </w:tc>
      </w:tr>
      <w:tr w:rsidR="00A66408" w:rsidRPr="00A66408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3.1.4.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Работа с системой контроля версий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A/04.3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7356"/>
      </w:tblGrid>
      <w:tr w:rsidR="00A66408" w:rsidRPr="00A66408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Регистрация изменений исходного текста программного кода в системе контроля версий</w:t>
            </w:r>
          </w:p>
        </w:tc>
      </w:tr>
      <w:tr w:rsidR="00A66408" w:rsidRPr="00A66408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Слияние, разделение и сравнение исходных текстов программного кода</w:t>
            </w:r>
          </w:p>
        </w:tc>
      </w:tr>
      <w:tr w:rsidR="00A66408" w:rsidRPr="00A66408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Сохранение сделанных изменений программного кода в соответствии с регламентом контроля версий</w:t>
            </w:r>
          </w:p>
        </w:tc>
      </w:tr>
      <w:tr w:rsidR="00A66408" w:rsidRPr="00A66408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систему контроля версий</w:t>
            </w:r>
          </w:p>
        </w:tc>
      </w:tr>
      <w:tr w:rsidR="00A66408" w:rsidRPr="00A66408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A66408" w:rsidRPr="00A66408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A66408" w:rsidRPr="00A66408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 используемой системы контроля версий и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вспомогательных инструментальных программных средств</w:t>
            </w:r>
          </w:p>
        </w:tc>
      </w:tr>
      <w:tr w:rsidR="00A66408" w:rsidRPr="00A66408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Установленный регламент использования системы контроля версий</w:t>
            </w:r>
          </w:p>
        </w:tc>
      </w:tr>
      <w:tr w:rsidR="00A66408" w:rsidRPr="00A6640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3.1.5.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A/05.3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A66408" w:rsidRPr="00A6640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Анализ и проверка исходного программного кода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Отладка программного кода на уровне программных модулей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Выявлять ошибки в программном коде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методы и приемы отладки программного кода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современные компиляторы, отладчики и оптимизаторы программного кода</w:t>
            </w:r>
          </w:p>
        </w:tc>
      </w:tr>
      <w:tr w:rsidR="00A66408" w:rsidRPr="00A66408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приемы отладки программного кода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Типы и форматы сообщений об ошибках, предупреждений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Способы использования технологических журналов, форматы и типы записей журналов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Современные компиляторы, отладчики и оптимизаторы программного кода</w:t>
            </w:r>
          </w:p>
        </w:tc>
      </w:tr>
      <w:tr w:rsidR="00A66408" w:rsidRPr="00A66408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Сообщения о состоянии аппаратных средств</w:t>
            </w:r>
          </w:p>
        </w:tc>
      </w:tr>
      <w:tr w:rsidR="00A66408" w:rsidRPr="00A66408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3.2. Обобщенная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и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кода программного обеспечения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2"/>
        <w:gridCol w:w="7137"/>
      </w:tblGrid>
      <w:tr w:rsidR="00A66408" w:rsidRPr="00A6640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39"/>
      </w:tblGrid>
      <w:tr w:rsidR="00A66408" w:rsidRPr="00A6640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A66408" w:rsidRPr="00A6640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опыту практической работы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 в области разработки программного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не менее 6 месяцев</w:t>
            </w:r>
          </w:p>
        </w:tc>
      </w:tr>
      <w:tr w:rsidR="00A66408" w:rsidRPr="00A6640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78"/>
        <w:gridCol w:w="5771"/>
      </w:tblGrid>
      <w:tr w:rsidR="00A66408" w:rsidRPr="00A6640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A66408" w:rsidRPr="00A66408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ОКЗ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2132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Программисты</w:t>
            </w:r>
          </w:p>
        </w:tc>
      </w:tr>
      <w:tr w:rsidR="00A66408" w:rsidRPr="00A6640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Разработчики и аналитики компьютерных систем</w:t>
            </w:r>
          </w:p>
        </w:tc>
      </w:tr>
      <w:tr w:rsidR="00A66408" w:rsidRPr="00A66408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  <w:tr w:rsidR="00A66408" w:rsidRPr="00A6640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A66408" w:rsidRPr="00A6640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</w:tr>
      <w:tr w:rsidR="00A66408" w:rsidRPr="00A66408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ОКСО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230101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Вычислительные машины, комплексы, системы и сети</w:t>
            </w:r>
          </w:p>
        </w:tc>
      </w:tr>
      <w:tr w:rsidR="00A66408" w:rsidRPr="00A6640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230103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A66408" w:rsidRPr="00A6640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230105</w:t>
              </w:r>
            </w:hyperlink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3.2.1.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66408" w:rsidRPr="00A66408">
        <w:tc>
          <w:tcPr>
            <w:tcW w:w="2202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B/01.4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288"/>
      </w:tblGrid>
      <w:tr w:rsidR="00A66408" w:rsidRPr="00A66408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процедуры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процедуры сбора диагностических данных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процедуры измерения требуемых характеристик программного обеспечения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Писать программный код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A66408" w:rsidRPr="00A66408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автоматической и автоматизированной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Основные виды диагностических данных и способы их представления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Языки, утилиты и среды программирования, и средства пакетного выполнения процедур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Типовые метрики программного обеспечения</w:t>
            </w:r>
          </w:p>
        </w:tc>
      </w:tr>
      <w:tr w:rsidR="00A66408" w:rsidRPr="00A66408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Основные методы измерения и оценки характеристик программного обеспечения</w:t>
            </w:r>
          </w:p>
        </w:tc>
      </w:tr>
      <w:tr w:rsidR="00A66408" w:rsidRPr="00A66408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lastRenderedPageBreak/>
        <w:t>3.2.2.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66408" w:rsidRPr="00A66408">
        <w:tc>
          <w:tcPr>
            <w:tcW w:w="2328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наборов данных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B/02.4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293"/>
      </w:tblGrid>
      <w:tr w:rsidR="00A66408" w:rsidRPr="00A66408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Подготовка тестовых наборов данных в соответствии с выбранной методикой</w:t>
            </w:r>
          </w:p>
        </w:tc>
      </w:tr>
      <w:tr w:rsidR="00A66408" w:rsidRPr="00A66408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контрольных примеров для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генерации тестовых наборов данных с заданными характеристиками</w:t>
            </w:r>
          </w:p>
        </w:tc>
      </w:tr>
      <w:tr w:rsidR="00A66408" w:rsidRPr="00A66408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Подготовка наборов данных, используемых в процессе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создания и документирования контрольных примеров и тестовых наборов данных</w:t>
            </w:r>
          </w:p>
        </w:tc>
      </w:tr>
      <w:tr w:rsidR="00A66408" w:rsidRPr="00A66408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Правила, алгоритмы и технологии создания тестовых наборов данных</w:t>
            </w:r>
          </w:p>
        </w:tc>
      </w:tr>
      <w:tr w:rsidR="00A66408" w:rsidRPr="00A66408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и форматам хранения тестовых наборов данных</w:t>
            </w:r>
          </w:p>
        </w:tc>
      </w:tr>
      <w:tr w:rsidR="00A66408" w:rsidRPr="00A66408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3.2.3.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66408" w:rsidRPr="00A66408">
        <w:tc>
          <w:tcPr>
            <w:tcW w:w="2328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программного обеспечения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B/03.4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79"/>
      </w:tblGrid>
      <w:tr w:rsidR="00A66408" w:rsidRPr="00A66408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программного обеспечения на основе разработанных тестовых наборов данных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программного обеспечения требуемым характеристикам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Сбор и анализ полученных результатов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Интерпретировать диагностические данные (журналы, протоколы и др.)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Анализировать значения полученных характеристик программного обеспечения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Документировать результаты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проверки работоспособности программного обеспечения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Среда проверки работоспособности и отладки программного обеспечения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нормативные документы, регламентирующие порядок </w:t>
            </w:r>
            <w:proofErr w:type="gram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документирования результатов проверки работоспособности программного обеспечения</w:t>
            </w:r>
            <w:proofErr w:type="gramEnd"/>
          </w:p>
        </w:tc>
      </w:tr>
      <w:tr w:rsidR="00A66408" w:rsidRPr="00A66408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3.2.4.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66408" w:rsidRPr="00A66408">
        <w:tc>
          <w:tcPr>
            <w:tcW w:w="2328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оптимизация программного кода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B/04.4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3"/>
      </w:tblGrid>
      <w:tr w:rsidR="00A66408" w:rsidRPr="00A66408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Анализ программного кода на соответствие требованиям по читаемости и производительности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программный код и проверка его работоспособности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методы, средства для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оптимизации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инструментальные средства коллективной работы над программным кодом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Публиковать результаты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оптимизации в коллективной базе знаний в виде лучших практик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систему контроля версий для регистрации произведенных изменений</w:t>
            </w:r>
          </w:p>
        </w:tc>
      </w:tr>
      <w:tr w:rsidR="00A66408" w:rsidRPr="00A66408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средства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оптимизации программного кода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Языки программирования и среды разработки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Внутренние нормативные документы, регламентирующие требования к программному коду, порядок отражения изменений в системе контроля версий</w:t>
            </w:r>
          </w:p>
        </w:tc>
      </w:tr>
      <w:tr w:rsidR="00A66408" w:rsidRPr="00A66408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нормативные документы, регламентирующие порядок отражения результатов </w:t>
            </w:r>
            <w:proofErr w:type="spell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рефакторинга</w:t>
            </w:r>
            <w:proofErr w:type="spell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оптимизации в коллективной базе знаний</w:t>
            </w:r>
          </w:p>
        </w:tc>
      </w:tr>
      <w:tr w:rsidR="00A66408" w:rsidRPr="00A66408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3.2.5.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66408" w:rsidRPr="00A66408">
        <w:tc>
          <w:tcPr>
            <w:tcW w:w="2328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Исправление дефектов, зафиксированных в базе данных дефектов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B/04.5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7279"/>
      </w:tblGrid>
      <w:tr w:rsidR="00A66408" w:rsidRPr="00A66408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Воспроизведение дефектов, зафиксированных в базе данных дефектов</w:t>
            </w:r>
          </w:p>
        </w:tc>
      </w:tr>
      <w:tr w:rsidR="00A66408" w:rsidRPr="00A66408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 возникновения дефектов</w:t>
            </w:r>
          </w:p>
        </w:tc>
      </w:tr>
      <w:tr w:rsidR="00A66408" w:rsidRPr="00A66408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программный код для устранения выявленных дефектов</w:t>
            </w:r>
          </w:p>
        </w:tc>
      </w:tr>
      <w:tr w:rsidR="00A66408" w:rsidRPr="00A66408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методы и приемы отладки дефектного программного кода</w:t>
            </w:r>
          </w:p>
        </w:tc>
      </w:tr>
      <w:tr w:rsidR="00A66408" w:rsidRPr="00A66408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Интерпретировать сообщения об ошибках, предупреждения, записи технологических журналов, возникающих при выполнении дефектного кода</w:t>
            </w:r>
          </w:p>
        </w:tc>
      </w:tr>
      <w:tr w:rsidR="00A66408" w:rsidRPr="00A66408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приемы отладки программного кода</w:t>
            </w:r>
          </w:p>
        </w:tc>
      </w:tr>
      <w:tr w:rsidR="00A66408" w:rsidRPr="00A66408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Типовые ошибки, возникающие при разработке программного обеспечения, и методы их диагностики и исправления</w:t>
            </w:r>
          </w:p>
        </w:tc>
      </w:tr>
      <w:tr w:rsidR="00A66408" w:rsidRPr="00A6640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3.3. Обобщенная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66408" w:rsidRPr="00A66408">
        <w:tc>
          <w:tcPr>
            <w:tcW w:w="2328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Интеграция программных модулей и компонент и проверка работоспособности выпусков программного продукта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66408" w:rsidRPr="00A66408">
        <w:tc>
          <w:tcPr>
            <w:tcW w:w="2356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356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3"/>
      </w:tblGrid>
      <w:tr w:rsidR="00A66408" w:rsidRPr="00A66408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Старший программист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07"/>
      </w:tblGrid>
      <w:tr w:rsidR="00A66408" w:rsidRPr="00A66408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образованию и обучению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A66408" w:rsidRPr="00A66408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области разработки программного обеспечения не менее 1 года</w:t>
            </w:r>
          </w:p>
        </w:tc>
      </w:tr>
      <w:tr w:rsidR="00A66408" w:rsidRPr="00A66408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1176"/>
        <w:gridCol w:w="5841"/>
      </w:tblGrid>
      <w:tr w:rsidR="00A66408" w:rsidRPr="00A6640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A66408" w:rsidRPr="00A66408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ОКЗ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2132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Программисты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2131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Разработчики и аналитики компьютерных систем</w:t>
            </w:r>
          </w:p>
        </w:tc>
      </w:tr>
      <w:tr w:rsidR="00A66408" w:rsidRPr="00A66408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  <w:bookmarkStart w:id="1" w:name="_GoBack"/>
        <w:bookmarkEnd w:id="1"/>
      </w:tr>
      <w:tr w:rsidR="00A66408" w:rsidRPr="00A66408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ОКСО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010400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010500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220200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Автоматизация и управление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230200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230400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230700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</w:tr>
      <w:tr w:rsidR="00A66408" w:rsidRPr="00A66408"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231000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3.3.1.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60"/>
        <w:gridCol w:w="620"/>
        <w:gridCol w:w="930"/>
        <w:gridCol w:w="1960"/>
        <w:gridCol w:w="270"/>
      </w:tblGrid>
      <w:tr w:rsidR="00A66408" w:rsidRPr="00A66408">
        <w:tc>
          <w:tcPr>
            <w:tcW w:w="198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интеграции программных модулей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C/01.5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66408" w:rsidRPr="00A66408">
        <w:tc>
          <w:tcPr>
            <w:tcW w:w="216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160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5226"/>
      </w:tblGrid>
      <w:tr w:rsidR="00A66408" w:rsidRPr="00A66408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и документирование программных интерфейсов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сборки модулей и компонент программного обеспечения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развертывания и обновления программного обеспечения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процедур миграции и преобразования (конвертации) данных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Писать программный код процедур интеграции программных модулей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создания программных интерфейсов</w:t>
            </w:r>
          </w:p>
        </w:tc>
      </w:tr>
      <w:tr w:rsidR="00A66408" w:rsidRPr="00A66408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сборки модулей и компонент программного обеспечения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Интерфейсы взаимодействия с внешней средой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Интерфейсы взаимодействия внутренних модулей системы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разработки процедур для развертывания программного обеспечения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миграции и преобразования данных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A66408" w:rsidRPr="00A664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3.3.2.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00"/>
        <w:gridCol w:w="620"/>
        <w:gridCol w:w="930"/>
        <w:gridCol w:w="1960"/>
        <w:gridCol w:w="270"/>
      </w:tblGrid>
      <w:tr w:rsidR="00A66408" w:rsidRPr="00A66408">
        <w:tc>
          <w:tcPr>
            <w:tcW w:w="198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C/02.5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66408" w:rsidRPr="00A66408">
        <w:tc>
          <w:tcPr>
            <w:tcW w:w="216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160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оригинала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Регистрационный </w:t>
            </w: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5226"/>
      </w:tblGrid>
      <w:tr w:rsidR="00A66408" w:rsidRPr="00A66408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Процедуры сборки программных модулей и компонент в программный продукт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Подключение программного продукта к компонентам внешней среды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выпусков программного продукта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процедуры сборки модулей и компонент программного обеспечения, развертывания программного обеспечения, миграции и преобразования данных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Выполнять процедуры сборки программных модулей и компонент в программный продукт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Проводить оценку работоспособности программного продукта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Документировать произведенные действия, выявленные проблемы и способы их устранения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Выявлять соответствие требований заказчиков с существующими продуктами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A66408" w:rsidRPr="00A66408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сборки и интеграции программных модулей и компонент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Интерфейсы взаимодействия с внешней средой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Интерфейсы взаимодействия внутренних модулей системы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верификации работоспособности выпусков программных продуктов</w:t>
            </w:r>
          </w:p>
        </w:tc>
      </w:tr>
      <w:tr w:rsidR="00A66408" w:rsidRPr="00A66408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A66408" w:rsidRPr="00A664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3.4. Обобщенная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2195"/>
        <w:gridCol w:w="641"/>
        <w:gridCol w:w="377"/>
        <w:gridCol w:w="1960"/>
        <w:gridCol w:w="302"/>
      </w:tblGrid>
      <w:tr w:rsidR="00A66408" w:rsidRPr="00A66408">
        <w:tc>
          <w:tcPr>
            <w:tcW w:w="200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66408" w:rsidRPr="00A66408">
        <w:tc>
          <w:tcPr>
            <w:tcW w:w="216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160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0"/>
        <w:gridCol w:w="5270"/>
      </w:tblGrid>
      <w:tr w:rsidR="00A66408" w:rsidRPr="00A66408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Ведущий программист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5295"/>
      </w:tblGrid>
      <w:tr w:rsidR="00A66408" w:rsidRPr="00A6640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образованию и обучению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A66408" w:rsidRPr="00A6640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области разработки программного обеспечения не менее 3 лет</w:t>
            </w:r>
          </w:p>
        </w:tc>
      </w:tr>
      <w:tr w:rsidR="00A66408" w:rsidRPr="00A6640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1063"/>
        <w:gridCol w:w="4266"/>
      </w:tblGrid>
      <w:tr w:rsidR="00A66408" w:rsidRPr="00A66408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A66408" w:rsidRPr="00A66408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ОКЗ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2132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Программисты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2131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Разработчики и аналитики компьютерных систем</w:t>
            </w:r>
          </w:p>
        </w:tc>
      </w:tr>
      <w:tr w:rsidR="00A66408" w:rsidRPr="00A66408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</w:tr>
      <w:tr w:rsidR="00A66408" w:rsidRPr="00A66408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ОКСО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010400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010500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220200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Автоматизация и управление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230100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230200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A664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230400</w:t>
              </w:r>
            </w:hyperlink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230700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</w:tr>
      <w:tr w:rsidR="00A66408" w:rsidRPr="00A66408"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231000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Программная инженерия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3.4.1.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00"/>
        <w:gridCol w:w="620"/>
        <w:gridCol w:w="950"/>
        <w:gridCol w:w="1960"/>
        <w:gridCol w:w="270"/>
      </w:tblGrid>
      <w:tr w:rsidR="00A66408" w:rsidRPr="00A66408">
        <w:tc>
          <w:tcPr>
            <w:tcW w:w="198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Анализ требований к программному обеспечению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D/01.6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66408" w:rsidRPr="00A66408">
        <w:tc>
          <w:tcPr>
            <w:tcW w:w="216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160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6"/>
        <w:gridCol w:w="5234"/>
      </w:tblGrid>
      <w:tr w:rsidR="00A66408" w:rsidRPr="00A66408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Анализ возможностей реализации требований к программному обеспечению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времени и трудоемкости реализации требований к программному обеспечению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Согласование требований к программному обеспечению с заинтересованными сторонами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требований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Вырабатывать варианты реализации требований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Проводить оценку и обоснование рекомендуемых решений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Осуществлять коммуникации с заинтересованными сторонами</w:t>
            </w:r>
          </w:p>
        </w:tc>
      </w:tr>
      <w:tr w:rsidR="00A66408" w:rsidRPr="00A66408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Возможности существующей программно-технической архитектуры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Возможности современных и перспективных средств разработки программных продуктов, технических средств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Методологии разработки программного обеспечения и технологии программирования</w:t>
            </w:r>
          </w:p>
        </w:tc>
      </w:tr>
      <w:tr w:rsidR="00A66408" w:rsidRPr="00A66408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Методологии и технологии проектирования и использования баз данных</w:t>
            </w:r>
          </w:p>
        </w:tc>
      </w:tr>
      <w:tr w:rsidR="00A66408" w:rsidRPr="00A6640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3.4.2.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0"/>
        <w:gridCol w:w="620"/>
        <w:gridCol w:w="950"/>
        <w:gridCol w:w="1960"/>
        <w:gridCol w:w="270"/>
      </w:tblGrid>
      <w:tr w:rsidR="00A66408" w:rsidRPr="00A66408">
        <w:tc>
          <w:tcPr>
            <w:tcW w:w="198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D/02.6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66408" w:rsidRPr="00A66408">
        <w:tc>
          <w:tcPr>
            <w:tcW w:w="216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160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5219"/>
      </w:tblGrid>
      <w:tr w:rsidR="00A66408" w:rsidRPr="00A66408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технических спецификаций на программные </w:t>
            </w:r>
            <w:proofErr w:type="gramStart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  <w:proofErr w:type="gramEnd"/>
            <w:r w:rsidRPr="00A66408">
              <w:rPr>
                <w:rFonts w:ascii="Times New Roman" w:hAnsi="Times New Roman" w:cs="Times New Roman"/>
                <w:sz w:val="28"/>
                <w:szCs w:val="28"/>
              </w:rPr>
              <w:t xml:space="preserve"> и их взаимодействие с архитектором программного обеспечения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выполнения заданий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Осуществление обучения и наставничества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Выбирать средства реализации требований к программному обеспечению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Вырабатывать варианты реализации программного обеспечения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Проводить оценку и обоснование рекомендуемых решений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Осуществлять коммуникации с заинтересованными сторонами</w:t>
            </w:r>
          </w:p>
        </w:tc>
      </w:tr>
      <w:tr w:rsidR="00A66408" w:rsidRPr="00A66408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Языки формализации функциональных спецификаций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приемы формализации задач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 программного обеспечения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 программных интерфейсов</w:t>
            </w:r>
          </w:p>
        </w:tc>
      </w:tr>
      <w:tr w:rsidR="00A66408" w:rsidRPr="00A66408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 баз данных</w:t>
            </w:r>
          </w:p>
        </w:tc>
      </w:tr>
      <w:tr w:rsidR="00A66408" w:rsidRPr="00A66408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3.4.3. Трудовая функция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30"/>
        <w:gridCol w:w="620"/>
        <w:gridCol w:w="950"/>
        <w:gridCol w:w="1960"/>
        <w:gridCol w:w="270"/>
      </w:tblGrid>
      <w:tr w:rsidR="00A66408" w:rsidRPr="00A66408">
        <w:tc>
          <w:tcPr>
            <w:tcW w:w="198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программного обеспечения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D/03.6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66408" w:rsidRPr="00A66408">
        <w:tc>
          <w:tcPr>
            <w:tcW w:w="2160" w:type="dxa"/>
            <w:tcBorders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Оригинал X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8" w:rsidRPr="00A66408">
        <w:tc>
          <w:tcPr>
            <w:tcW w:w="2160" w:type="dxa"/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Код оригинала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5227"/>
      </w:tblGrid>
      <w:tr w:rsidR="00A66408" w:rsidRPr="00A66408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Разработка, изменение и согласование архитектуры программного обеспечения с системным аналитиком и архитектором программного обеспечения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Проектирование структур данных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Проектирование баз данных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программных интерфейсов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Оценка и согласование сроков выполнения поставленных задач</w:t>
            </w:r>
          </w:p>
        </w:tc>
      </w:tr>
      <w:tr w:rsidR="00A66408" w:rsidRPr="00A66408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Использовать существующие типовые решения и шаблоны проектирования программного обеспечения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Осуществлять коммуникации с заинтересованными сторонами</w:t>
            </w:r>
          </w:p>
        </w:tc>
      </w:tr>
      <w:tr w:rsidR="00A66408" w:rsidRPr="00A66408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 программного обеспечения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 баз данных</w:t>
            </w:r>
          </w:p>
        </w:tc>
      </w:tr>
      <w:tr w:rsidR="00A66408" w:rsidRPr="00A66408"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Методы и средства проектирования программных интерфейсов</w:t>
            </w:r>
          </w:p>
        </w:tc>
      </w:tr>
      <w:tr w:rsidR="00A66408" w:rsidRPr="00A6640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IV. Сведения об организациях - разработчиках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4.1. Ответственная организация-разработчик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│Федеральное государственное бюджетное образовательное учреждение  </w:t>
      </w:r>
      <w:proofErr w:type="gramStart"/>
      <w:r w:rsidRPr="00A66408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A66408">
        <w:rPr>
          <w:rFonts w:ascii="Times New Roman" w:hAnsi="Times New Roman" w:cs="Times New Roman"/>
          <w:sz w:val="28"/>
          <w:szCs w:val="28"/>
        </w:rPr>
        <w:t>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│профессионального  образования  "Московский  государственный  университет│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│экономики, статистики и информатики (МЭСИ)"                              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│                                                                         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A664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66408">
        <w:rPr>
          <w:rFonts w:ascii="Times New Roman" w:hAnsi="Times New Roman" w:cs="Times New Roman"/>
          <w:sz w:val="28"/>
          <w:szCs w:val="28"/>
        </w:rPr>
        <w:t xml:space="preserve">. ректора            </w:t>
      </w:r>
      <w:proofErr w:type="spellStart"/>
      <w:r w:rsidRPr="00A66408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A66408">
        <w:rPr>
          <w:rFonts w:ascii="Times New Roman" w:hAnsi="Times New Roman" w:cs="Times New Roman"/>
          <w:sz w:val="28"/>
          <w:szCs w:val="28"/>
        </w:rPr>
        <w:t xml:space="preserve"> В.Г.                                │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4.2. Наименования организаций-разработчиков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8959"/>
      </w:tblGrid>
      <w:tr w:rsidR="00A66408" w:rsidRPr="00A664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Фирма "1С" города Москвы</w:t>
            </w:r>
          </w:p>
        </w:tc>
      </w:tr>
      <w:tr w:rsidR="00A66408" w:rsidRPr="00A664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ООО "1С-МФТИ" города Москвы</w:t>
            </w:r>
          </w:p>
        </w:tc>
      </w:tr>
      <w:tr w:rsidR="00A66408" w:rsidRPr="00A664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ООО "СТМ" города Москвы</w:t>
            </w:r>
          </w:p>
        </w:tc>
      </w:tr>
      <w:tr w:rsidR="00A66408" w:rsidRPr="00A664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8" w:rsidRPr="00A66408" w:rsidRDefault="00A6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08">
              <w:rPr>
                <w:rFonts w:ascii="Times New Roman" w:hAnsi="Times New Roman" w:cs="Times New Roman"/>
                <w:sz w:val="28"/>
                <w:szCs w:val="28"/>
              </w:rPr>
              <w:t>Ассоциация предприятий компьютерных и информационных технологий (АП КИТ) города Москвы</w:t>
            </w:r>
          </w:p>
        </w:tc>
      </w:tr>
    </w:tbl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0"/>
      <w:bookmarkEnd w:id="2"/>
      <w:r w:rsidRPr="00A66408">
        <w:rPr>
          <w:rFonts w:ascii="Times New Roman" w:hAnsi="Times New Roman" w:cs="Times New Roman"/>
          <w:sz w:val="28"/>
          <w:szCs w:val="28"/>
        </w:rPr>
        <w:lastRenderedPageBreak/>
        <w:t xml:space="preserve">&lt;1&gt; Общероссийский </w:t>
      </w:r>
      <w:hyperlink r:id="rId48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1"/>
      <w:bookmarkEnd w:id="3"/>
      <w:r w:rsidRPr="00A66408">
        <w:rPr>
          <w:rFonts w:ascii="Times New Roman" w:hAnsi="Times New Roman" w:cs="Times New Roman"/>
          <w:sz w:val="28"/>
          <w:szCs w:val="28"/>
        </w:rPr>
        <w:t xml:space="preserve">&lt;2&gt; Общероссийский </w:t>
      </w:r>
      <w:hyperlink r:id="rId49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деятельности.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2"/>
      <w:bookmarkEnd w:id="4"/>
      <w:r w:rsidRPr="00A66408">
        <w:rPr>
          <w:rFonts w:ascii="Times New Roman" w:hAnsi="Times New Roman" w:cs="Times New Roman"/>
          <w:sz w:val="28"/>
          <w:szCs w:val="28"/>
        </w:rPr>
        <w:t>&lt;3&gt; Единый квалификационный справочник должностей руководителей, специалистов и служащих.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3"/>
      <w:bookmarkEnd w:id="5"/>
      <w:r w:rsidRPr="00A66408">
        <w:rPr>
          <w:rFonts w:ascii="Times New Roman" w:hAnsi="Times New Roman" w:cs="Times New Roman"/>
          <w:sz w:val="28"/>
          <w:szCs w:val="28"/>
        </w:rPr>
        <w:t xml:space="preserve">&lt;4&gt; Общероссийский </w:t>
      </w:r>
      <w:hyperlink r:id="rId50" w:history="1">
        <w:r w:rsidRPr="00A6640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A66408">
        <w:rPr>
          <w:rFonts w:ascii="Times New Roman" w:hAnsi="Times New Roman" w:cs="Times New Roman"/>
          <w:sz w:val="28"/>
          <w:szCs w:val="28"/>
        </w:rPr>
        <w:t xml:space="preserve"> специальностей по образованию.</w:t>
      </w: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408" w:rsidRPr="00A66408" w:rsidRDefault="00A66408" w:rsidP="00A6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F2D" w:rsidRPr="00A66408" w:rsidRDefault="00BA0F2D">
      <w:pPr>
        <w:rPr>
          <w:rFonts w:ascii="Times New Roman" w:hAnsi="Times New Roman" w:cs="Times New Roman"/>
          <w:sz w:val="28"/>
          <w:szCs w:val="28"/>
        </w:rPr>
      </w:pPr>
    </w:p>
    <w:sectPr w:rsidR="00BA0F2D" w:rsidRPr="00A66408" w:rsidSect="00C006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C"/>
    <w:rsid w:val="00287ECC"/>
    <w:rsid w:val="00A66408"/>
    <w:rsid w:val="00B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8F19D37AED486558200E9E331047356B2FE496061F04D8603786602E19EC55779AF1442DFB6286p2jFL" TargetMode="External"/><Relationship Id="rId18" Type="http://schemas.openxmlformats.org/officeDocument/2006/relationships/hyperlink" Target="consultantplus://offline/ref=FD8F19D37AED486558200E9E331047356B29E996021604D8603786602E19EC55779AF1442DF96C85p2jCL" TargetMode="External"/><Relationship Id="rId26" Type="http://schemas.openxmlformats.org/officeDocument/2006/relationships/hyperlink" Target="consultantplus://offline/ref=FD8F19D37AED486558200E9E331047356B29E996021604D8603786602E19EC55779AF1442DF96C85p2jAL" TargetMode="External"/><Relationship Id="rId39" Type="http://schemas.openxmlformats.org/officeDocument/2006/relationships/hyperlink" Target="consultantplus://offline/ref=FD8F19D37AED486558200E9E331047356B29E999001104D8603786602E19EC55779AF1442DF96683p2j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8F19D37AED486558200E9E331047356B29E999001104D8603786602Ep1j9L" TargetMode="External"/><Relationship Id="rId34" Type="http://schemas.openxmlformats.org/officeDocument/2006/relationships/hyperlink" Target="consultantplus://offline/ref=FD8F19D37AED486558200E9E331047356B29E996021604D8603786602E19EC55779AF1442DF9638Dp2jCL" TargetMode="External"/><Relationship Id="rId42" Type="http://schemas.openxmlformats.org/officeDocument/2006/relationships/hyperlink" Target="consultantplus://offline/ref=FD8F19D37AED486558200E9E331047356B29E996021604D8603786602E19EC55779AF1442DF9648Cp2j9L" TargetMode="External"/><Relationship Id="rId47" Type="http://schemas.openxmlformats.org/officeDocument/2006/relationships/hyperlink" Target="consultantplus://offline/ref=FD8F19D37AED486558200E9E331047356B29E996021604D8603786602E19EC55779AF1442DF96C84p2jDL" TargetMode="External"/><Relationship Id="rId50" Type="http://schemas.openxmlformats.org/officeDocument/2006/relationships/hyperlink" Target="consultantplus://offline/ref=FD8F19D37AED486558200E9E331047356B29E996021604D8603786602Ep1j9L" TargetMode="External"/><Relationship Id="rId7" Type="http://schemas.openxmlformats.org/officeDocument/2006/relationships/hyperlink" Target="consultantplus://offline/ref=FD8F19D37AED486558200E9E331047356B21EB97011104D8603786602E19EC55779AF1p4jCL" TargetMode="External"/><Relationship Id="rId12" Type="http://schemas.openxmlformats.org/officeDocument/2006/relationships/hyperlink" Target="consultantplus://offline/ref=FD8F19D37AED486558200E9E331047356B2FE496061F04D8603786602E19EC55779AF1442DFB6287p2j6L" TargetMode="External"/><Relationship Id="rId17" Type="http://schemas.openxmlformats.org/officeDocument/2006/relationships/hyperlink" Target="consultantplus://offline/ref=FD8F19D37AED486558200E9E331047356B29E996021604D8603786602Ep1j9L" TargetMode="External"/><Relationship Id="rId25" Type="http://schemas.openxmlformats.org/officeDocument/2006/relationships/hyperlink" Target="consultantplus://offline/ref=FD8F19D37AED486558200E9E331047356B29E996021604D8603786602E19EC55779AF1442DF96C85p2jCL" TargetMode="External"/><Relationship Id="rId33" Type="http://schemas.openxmlformats.org/officeDocument/2006/relationships/hyperlink" Target="consultantplus://offline/ref=FD8F19D37AED486558200E9E331047356B29E996021604D8603786602E19EC55779AF1442DF9648Cp2j6L" TargetMode="External"/><Relationship Id="rId38" Type="http://schemas.openxmlformats.org/officeDocument/2006/relationships/hyperlink" Target="consultantplus://offline/ref=FD8F19D37AED486558200E9E331047356B29E999001104D8603786602Ep1j9L" TargetMode="External"/><Relationship Id="rId46" Type="http://schemas.openxmlformats.org/officeDocument/2006/relationships/hyperlink" Target="consultantplus://offline/ref=FD8F19D37AED486558200E9E331047356B29E996021604D8603786602E19EC55779AF1442DF96C85p2j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8F19D37AED486558200E9E331047356B29E999001104D8603786602E19EC55779AF1442DF96683p2j9L" TargetMode="External"/><Relationship Id="rId20" Type="http://schemas.openxmlformats.org/officeDocument/2006/relationships/hyperlink" Target="consultantplus://offline/ref=FD8F19D37AED486558200E9E331047356B29E996021604D8603786602E19EC55779AF1442DF96C85p2j8L" TargetMode="External"/><Relationship Id="rId29" Type="http://schemas.openxmlformats.org/officeDocument/2006/relationships/hyperlink" Target="consultantplus://offline/ref=FD8F19D37AED486558200E9E331047356B29E999001104D8603786602E19EC55779AF1442DF96683p2j9L" TargetMode="External"/><Relationship Id="rId41" Type="http://schemas.openxmlformats.org/officeDocument/2006/relationships/hyperlink" Target="consultantplus://offline/ref=FD8F19D37AED486558200E9E331047356B29E996021604D8603786602Ep1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F19D37AED486558200E9E331047356B21EB97011104D8603786602E19EC55779AF1p4jCL" TargetMode="External"/><Relationship Id="rId11" Type="http://schemas.openxmlformats.org/officeDocument/2006/relationships/hyperlink" Target="consultantplus://offline/ref=FD8F19D37AED486558200E9E331047356B29E999001104D8603786602Ep1j9L" TargetMode="External"/><Relationship Id="rId24" Type="http://schemas.openxmlformats.org/officeDocument/2006/relationships/hyperlink" Target="consultantplus://offline/ref=FD8F19D37AED486558200E9E331047356B29E996021604D8603786602Ep1j9L" TargetMode="External"/><Relationship Id="rId32" Type="http://schemas.openxmlformats.org/officeDocument/2006/relationships/hyperlink" Target="consultantplus://offline/ref=FD8F19D37AED486558200E9E331047356B29E996021604D8603786602E19EC55779AF1442DF9648Cp2j9L" TargetMode="External"/><Relationship Id="rId37" Type="http://schemas.openxmlformats.org/officeDocument/2006/relationships/hyperlink" Target="consultantplus://offline/ref=FD8F19D37AED486558200E9E331047356B29E996021604D8603786602E19EC55779AF1442DF96C84p2jDL" TargetMode="External"/><Relationship Id="rId40" Type="http://schemas.openxmlformats.org/officeDocument/2006/relationships/hyperlink" Target="consultantplus://offline/ref=FD8F19D37AED486558200E9E331047356B29E999001104D8603786602E19EC55779AF1442DF96683p2jBL" TargetMode="External"/><Relationship Id="rId45" Type="http://schemas.openxmlformats.org/officeDocument/2006/relationships/hyperlink" Target="consultantplus://offline/ref=FD8F19D37AED486558200E9E331047356B29E996021604D8603786602E19EC55779AF1442DF96C85p2jFL" TargetMode="External"/><Relationship Id="rId5" Type="http://schemas.openxmlformats.org/officeDocument/2006/relationships/hyperlink" Target="consultantplus://offline/ref=FD8F19D37AED486558200E9E331047356B2EE59E021004D8603786602E19EC55779AF1442DF96485p2jBL" TargetMode="External"/><Relationship Id="rId15" Type="http://schemas.openxmlformats.org/officeDocument/2006/relationships/hyperlink" Target="consultantplus://offline/ref=FD8F19D37AED486558200E9E331047356B29E999001104D8603786602Ep1j9L" TargetMode="External"/><Relationship Id="rId23" Type="http://schemas.openxmlformats.org/officeDocument/2006/relationships/hyperlink" Target="consultantplus://offline/ref=FD8F19D37AED486558200E9E331047356B29E999001104D8603786602E19EC55779AF1442DF96683p2jBL" TargetMode="External"/><Relationship Id="rId28" Type="http://schemas.openxmlformats.org/officeDocument/2006/relationships/hyperlink" Target="consultantplus://offline/ref=FD8F19D37AED486558200E9E331047356B29E999001104D8603786602Ep1j9L" TargetMode="External"/><Relationship Id="rId36" Type="http://schemas.openxmlformats.org/officeDocument/2006/relationships/hyperlink" Target="consultantplus://offline/ref=FD8F19D37AED486558200E9E331047356B29E996021604D8603786602E19EC55779AF1442DF96C85p2j6L" TargetMode="External"/><Relationship Id="rId49" Type="http://schemas.openxmlformats.org/officeDocument/2006/relationships/hyperlink" Target="consultantplus://offline/ref=FD8F19D37AED486558200E9E331047356B2FE496061F04D8603786602E19EC55779AF1442DF96484p2jDL" TargetMode="External"/><Relationship Id="rId10" Type="http://schemas.openxmlformats.org/officeDocument/2006/relationships/hyperlink" Target="consultantplus://offline/ref=FD8F19D37AED486558200E9E331047356B29E999001104D8603786602Ep1j9L" TargetMode="External"/><Relationship Id="rId19" Type="http://schemas.openxmlformats.org/officeDocument/2006/relationships/hyperlink" Target="consultantplus://offline/ref=FD8F19D37AED486558200E9E331047356B29E996021604D8603786602E19EC55779AF1442DF96C85p2jAL" TargetMode="External"/><Relationship Id="rId31" Type="http://schemas.openxmlformats.org/officeDocument/2006/relationships/hyperlink" Target="consultantplus://offline/ref=FD8F19D37AED486558200E9E331047356B29E996021604D8603786602Ep1j9L" TargetMode="External"/><Relationship Id="rId44" Type="http://schemas.openxmlformats.org/officeDocument/2006/relationships/hyperlink" Target="consultantplus://offline/ref=FD8F19D37AED486558200E9E331047356B29E996021604D8603786602E19EC55779AF1442DF9638Dp2jC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8F19D37AED486558200E9E331047356B29E999001104D8603786602E19EC55779AF1442DF96683p2jBL" TargetMode="External"/><Relationship Id="rId14" Type="http://schemas.openxmlformats.org/officeDocument/2006/relationships/hyperlink" Target="consultantplus://offline/ref=FD8F19D37AED486558200E9E331047356B2FE496061F04D8603786602E19EC55779AF1442DF96484p2jDL" TargetMode="External"/><Relationship Id="rId22" Type="http://schemas.openxmlformats.org/officeDocument/2006/relationships/hyperlink" Target="consultantplus://offline/ref=FD8F19D37AED486558200E9E331047356B29E999001104D8603786602E19EC55779AF1442DF96683p2j9L" TargetMode="External"/><Relationship Id="rId27" Type="http://schemas.openxmlformats.org/officeDocument/2006/relationships/hyperlink" Target="consultantplus://offline/ref=FD8F19D37AED486558200E9E331047356B29E996021604D8603786602E19EC55779AF1442DF96C85p2j8L" TargetMode="External"/><Relationship Id="rId30" Type="http://schemas.openxmlformats.org/officeDocument/2006/relationships/hyperlink" Target="consultantplus://offline/ref=FD8F19D37AED486558200E9E331047356B29E999001104D8603786602E19EC55779AF1442DF96683p2jBL" TargetMode="External"/><Relationship Id="rId35" Type="http://schemas.openxmlformats.org/officeDocument/2006/relationships/hyperlink" Target="consultantplus://offline/ref=FD8F19D37AED486558200E9E331047356B29E996021604D8603786602E19EC55779AF1442DF96C85p2jFL" TargetMode="External"/><Relationship Id="rId43" Type="http://schemas.openxmlformats.org/officeDocument/2006/relationships/hyperlink" Target="consultantplus://offline/ref=FD8F19D37AED486558200E9E331047356B29E996021604D8603786602E19EC55779AF1442DF9648Cp2j6L" TargetMode="External"/><Relationship Id="rId48" Type="http://schemas.openxmlformats.org/officeDocument/2006/relationships/hyperlink" Target="consultantplus://offline/ref=FD8F19D37AED486558200E9E331047356B29E999001104D8603786602Ep1j9L" TargetMode="External"/><Relationship Id="rId8" Type="http://schemas.openxmlformats.org/officeDocument/2006/relationships/hyperlink" Target="consultantplus://offline/ref=FD8F19D37AED486558200E9E331047356B29E999001104D8603786602E19EC55779AF1442DF96683p2j9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5154</Words>
  <Characters>29381</Characters>
  <Application>Microsoft Office Word</Application>
  <DocSecurity>0</DocSecurity>
  <Lines>244</Lines>
  <Paragraphs>68</Paragraphs>
  <ScaleCrop>false</ScaleCrop>
  <Company/>
  <LinksUpToDate>false</LinksUpToDate>
  <CharactersWithSpaces>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Пчелинцева</cp:lastModifiedBy>
  <cp:revision>2</cp:revision>
  <dcterms:created xsi:type="dcterms:W3CDTF">2016-10-21T11:36:00Z</dcterms:created>
  <dcterms:modified xsi:type="dcterms:W3CDTF">2016-10-21T11:37:00Z</dcterms:modified>
</cp:coreProperties>
</file>